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B0D" w:rsidRDefault="00E31B0D">
      <w:pPr>
        <w:rPr>
          <w:sz w:val="28"/>
          <w:szCs w:val="28"/>
        </w:rPr>
      </w:pPr>
      <w:r>
        <w:rPr>
          <w:sz w:val="28"/>
          <w:szCs w:val="28"/>
        </w:rPr>
        <w:t xml:space="preserve">Sempre nell’ottica di un miglioramento della collaborazione tra l’Istituto </w:t>
      </w:r>
      <w:r w:rsidR="00FE2D67">
        <w:rPr>
          <w:sz w:val="28"/>
          <w:szCs w:val="28"/>
        </w:rPr>
        <w:t>N</w:t>
      </w:r>
      <w:r>
        <w:rPr>
          <w:sz w:val="28"/>
          <w:szCs w:val="28"/>
        </w:rPr>
        <w:t xml:space="preserve">azionale della </w:t>
      </w:r>
      <w:r w:rsidR="00FE2D67">
        <w:rPr>
          <w:sz w:val="28"/>
          <w:szCs w:val="28"/>
        </w:rPr>
        <w:t>P</w:t>
      </w:r>
      <w:r>
        <w:rPr>
          <w:sz w:val="28"/>
          <w:szCs w:val="28"/>
        </w:rPr>
        <w:t xml:space="preserve">revidenza </w:t>
      </w:r>
      <w:r w:rsidR="00FE2D67">
        <w:rPr>
          <w:sz w:val="28"/>
          <w:szCs w:val="28"/>
        </w:rPr>
        <w:t>S</w:t>
      </w:r>
      <w:r>
        <w:rPr>
          <w:sz w:val="28"/>
          <w:szCs w:val="28"/>
        </w:rPr>
        <w:t>ociale e i suddetti ordini</w:t>
      </w:r>
      <w:r w:rsidR="00995DF4">
        <w:rPr>
          <w:sz w:val="28"/>
          <w:szCs w:val="28"/>
        </w:rPr>
        <w:t xml:space="preserve"> </w:t>
      </w:r>
      <w:r w:rsidR="003C4C94">
        <w:rPr>
          <w:sz w:val="28"/>
          <w:szCs w:val="28"/>
        </w:rPr>
        <w:t xml:space="preserve">professionali </w:t>
      </w:r>
      <w:r w:rsidR="00995DF4">
        <w:rPr>
          <w:sz w:val="28"/>
          <w:szCs w:val="28"/>
        </w:rPr>
        <w:t>vi inviamo una nota nella quale sono elencat</w:t>
      </w:r>
      <w:r w:rsidR="00146A25">
        <w:rPr>
          <w:sz w:val="28"/>
          <w:szCs w:val="28"/>
        </w:rPr>
        <w:t>e alcune informazioni utili alla semplificazione delle varie attività lavorative</w:t>
      </w:r>
      <w:r w:rsidR="003C4C94">
        <w:rPr>
          <w:sz w:val="28"/>
          <w:szCs w:val="28"/>
        </w:rPr>
        <w:t>:</w:t>
      </w:r>
    </w:p>
    <w:p w:rsidR="003C4C94" w:rsidRPr="00227C27" w:rsidRDefault="003C4C94" w:rsidP="00227C27">
      <w:pPr>
        <w:pStyle w:val="Paragrafoelenco"/>
        <w:numPr>
          <w:ilvl w:val="0"/>
          <w:numId w:val="2"/>
        </w:numPr>
        <w:rPr>
          <w:sz w:val="28"/>
          <w:szCs w:val="28"/>
        </w:rPr>
      </w:pPr>
      <w:r w:rsidRPr="00227C27">
        <w:rPr>
          <w:sz w:val="28"/>
          <w:szCs w:val="28"/>
        </w:rPr>
        <w:t xml:space="preserve">Vi ricordiamo di trasmettere attraverso la funzionalità contatti, del cassetto previdenziale aziende, con la massima urgenza la dichiarazione “de </w:t>
      </w:r>
      <w:proofErr w:type="spellStart"/>
      <w:r w:rsidRPr="00227C27">
        <w:rPr>
          <w:sz w:val="28"/>
          <w:szCs w:val="28"/>
        </w:rPr>
        <w:t>minimis</w:t>
      </w:r>
      <w:proofErr w:type="spellEnd"/>
      <w:r w:rsidRPr="00227C27">
        <w:rPr>
          <w:sz w:val="28"/>
          <w:szCs w:val="28"/>
        </w:rPr>
        <w:t>”  in base alla Circolare n. 128 del 02/11/2012  “Apprendistato. D.L.gs. 15 settembre 2011, n. 167 (T.U. dell’apprendistato). Legge 12 novembre 2011 n. 183, art. 22</w:t>
      </w:r>
      <w:r w:rsidRPr="00227C27">
        <w:rPr>
          <w:sz w:val="28"/>
          <w:szCs w:val="28"/>
        </w:rPr>
        <w:t>.</w:t>
      </w:r>
    </w:p>
    <w:p w:rsidR="003C4C94" w:rsidRPr="00227C27" w:rsidRDefault="003C4C94" w:rsidP="00227C27">
      <w:pPr>
        <w:pStyle w:val="Paragrafoelenco"/>
        <w:numPr>
          <w:ilvl w:val="0"/>
          <w:numId w:val="3"/>
        </w:numPr>
        <w:rPr>
          <w:b/>
          <w:sz w:val="28"/>
          <w:szCs w:val="28"/>
        </w:rPr>
      </w:pPr>
      <w:r w:rsidRPr="00227C27">
        <w:rPr>
          <w:b/>
          <w:sz w:val="28"/>
          <w:szCs w:val="28"/>
          <w:highlight w:val="yellow"/>
        </w:rPr>
        <w:t xml:space="preserve">Si avverte che il mancato  o ritardato invio della dichiarazione utile al beneficio dello sgravio contributivo per gli apprendisti, comporterà l’attivazione delle procedure di </w:t>
      </w:r>
      <w:r w:rsidR="00786331">
        <w:rPr>
          <w:b/>
          <w:sz w:val="28"/>
          <w:szCs w:val="28"/>
          <w:highlight w:val="yellow"/>
        </w:rPr>
        <w:t xml:space="preserve"> </w:t>
      </w:r>
      <w:r w:rsidRPr="00227C27">
        <w:rPr>
          <w:b/>
          <w:sz w:val="28"/>
          <w:szCs w:val="28"/>
          <w:highlight w:val="yellow"/>
        </w:rPr>
        <w:t>verifica e  controllo ispettivo.</w:t>
      </w:r>
    </w:p>
    <w:p w:rsidR="003C4C94" w:rsidRPr="00786331" w:rsidRDefault="003C4C94" w:rsidP="00786331">
      <w:pPr>
        <w:pStyle w:val="Paragrafoelenco"/>
        <w:numPr>
          <w:ilvl w:val="0"/>
          <w:numId w:val="4"/>
        </w:numPr>
        <w:rPr>
          <w:rFonts w:cstheme="minorHAnsi"/>
          <w:sz w:val="28"/>
          <w:szCs w:val="28"/>
        </w:rPr>
      </w:pPr>
      <w:r w:rsidRPr="00786331">
        <w:rPr>
          <w:rFonts w:cstheme="minorHAnsi"/>
          <w:sz w:val="28"/>
          <w:szCs w:val="28"/>
        </w:rPr>
        <w:t>Le sospensioni</w:t>
      </w:r>
      <w:r w:rsidRPr="00786331">
        <w:rPr>
          <w:rFonts w:cstheme="minorHAnsi"/>
          <w:sz w:val="28"/>
          <w:szCs w:val="28"/>
        </w:rPr>
        <w:t xml:space="preserve"> e le </w:t>
      </w:r>
      <w:r w:rsidRPr="00786331">
        <w:rPr>
          <w:rFonts w:cstheme="minorHAnsi"/>
          <w:sz w:val="28"/>
          <w:szCs w:val="28"/>
        </w:rPr>
        <w:t xml:space="preserve"> riattivazioni  delle posizioni aziendali </w:t>
      </w:r>
      <w:r w:rsidRPr="00786331">
        <w:rPr>
          <w:rFonts w:cstheme="minorHAnsi"/>
          <w:sz w:val="28"/>
          <w:szCs w:val="28"/>
        </w:rPr>
        <w:t xml:space="preserve">in ordine agli obblighi contributivi, </w:t>
      </w:r>
      <w:r w:rsidRPr="00786331">
        <w:rPr>
          <w:rFonts w:cstheme="minorHAnsi"/>
          <w:sz w:val="28"/>
          <w:szCs w:val="28"/>
        </w:rPr>
        <w:t xml:space="preserve">debbono essere effettuate </w:t>
      </w:r>
      <w:r w:rsidRPr="00786331">
        <w:rPr>
          <w:rFonts w:cstheme="minorHAnsi"/>
          <w:sz w:val="28"/>
          <w:szCs w:val="28"/>
        </w:rPr>
        <w:t xml:space="preserve">tramite il canale telematico, </w:t>
      </w:r>
      <w:r w:rsidRPr="00786331">
        <w:rPr>
          <w:rFonts w:cstheme="minorHAnsi"/>
          <w:sz w:val="28"/>
          <w:szCs w:val="28"/>
        </w:rPr>
        <w:t>nel più breve tempo possibile onde evitare il mancato aggiornamento del cassetto previdenziale dell’azienda.</w:t>
      </w:r>
    </w:p>
    <w:p w:rsidR="003C4C94" w:rsidRDefault="003C4C94" w:rsidP="003C4C94">
      <w:pPr>
        <w:rPr>
          <w:sz w:val="28"/>
          <w:szCs w:val="28"/>
        </w:rPr>
      </w:pPr>
    </w:p>
    <w:p w:rsidR="003C4C94" w:rsidRPr="00786331" w:rsidRDefault="003C4C94" w:rsidP="00786331">
      <w:pPr>
        <w:pStyle w:val="Paragrafoelenco"/>
        <w:numPr>
          <w:ilvl w:val="0"/>
          <w:numId w:val="5"/>
        </w:numPr>
        <w:rPr>
          <w:sz w:val="28"/>
          <w:szCs w:val="28"/>
        </w:rPr>
      </w:pPr>
      <w:r w:rsidRPr="00786331">
        <w:rPr>
          <w:sz w:val="28"/>
          <w:szCs w:val="28"/>
        </w:rPr>
        <w:t>Sistemazione dei DM</w:t>
      </w:r>
      <w:r w:rsidR="00EB3978" w:rsidRPr="00786331">
        <w:rPr>
          <w:sz w:val="28"/>
          <w:szCs w:val="28"/>
        </w:rPr>
        <w:t xml:space="preserve"> V</w:t>
      </w:r>
      <w:r w:rsidRPr="00786331">
        <w:rPr>
          <w:sz w:val="28"/>
          <w:szCs w:val="28"/>
        </w:rPr>
        <w:t xml:space="preserve">irtuali </w:t>
      </w:r>
      <w:r w:rsidR="00EB3978" w:rsidRPr="00786331">
        <w:rPr>
          <w:sz w:val="28"/>
          <w:szCs w:val="28"/>
        </w:rPr>
        <w:t xml:space="preserve">sia </w:t>
      </w:r>
      <w:r w:rsidRPr="00786331">
        <w:rPr>
          <w:sz w:val="28"/>
          <w:szCs w:val="28"/>
        </w:rPr>
        <w:t>Provvisori</w:t>
      </w:r>
      <w:r w:rsidR="00EB3978" w:rsidRPr="00786331">
        <w:rPr>
          <w:sz w:val="28"/>
          <w:szCs w:val="28"/>
        </w:rPr>
        <w:t xml:space="preserve"> ch</w:t>
      </w:r>
      <w:r w:rsidRPr="00786331">
        <w:rPr>
          <w:sz w:val="28"/>
          <w:szCs w:val="28"/>
        </w:rPr>
        <w:t>e Anomali</w:t>
      </w:r>
      <w:r w:rsidRPr="00786331">
        <w:rPr>
          <w:sz w:val="28"/>
          <w:szCs w:val="28"/>
        </w:rPr>
        <w:t>:</w:t>
      </w:r>
      <w:r w:rsidRPr="00786331">
        <w:rPr>
          <w:sz w:val="28"/>
          <w:szCs w:val="28"/>
        </w:rPr>
        <w:t xml:space="preserve">  </w:t>
      </w:r>
      <w:r w:rsidR="00EB3978" w:rsidRPr="00786331">
        <w:rPr>
          <w:sz w:val="28"/>
          <w:szCs w:val="28"/>
        </w:rPr>
        <w:t xml:space="preserve">se </w:t>
      </w:r>
      <w:r w:rsidRPr="00786331">
        <w:rPr>
          <w:sz w:val="28"/>
          <w:szCs w:val="28"/>
        </w:rPr>
        <w:t xml:space="preserve">entro il secondo mese successivo a quello di competenza (Es. DM10 virtuale di competenza di settembre da definire entro il 30 novembre ) </w:t>
      </w:r>
      <w:r w:rsidR="00EB3978" w:rsidRPr="00786331">
        <w:rPr>
          <w:sz w:val="28"/>
          <w:szCs w:val="28"/>
        </w:rPr>
        <w:t xml:space="preserve">non si provvede ad inviare </w:t>
      </w:r>
      <w:r w:rsidRPr="00786331">
        <w:rPr>
          <w:sz w:val="28"/>
          <w:szCs w:val="28"/>
        </w:rPr>
        <w:t xml:space="preserve"> un flusso di variazione </w:t>
      </w:r>
      <w:r w:rsidR="00EB3978" w:rsidRPr="00786331">
        <w:rPr>
          <w:sz w:val="28"/>
          <w:szCs w:val="28"/>
        </w:rPr>
        <w:t xml:space="preserve">idoneo a correggere l’originario dm Virtuale, la procedura </w:t>
      </w:r>
      <w:bookmarkStart w:id="0" w:name="_GoBack"/>
      <w:bookmarkEnd w:id="0"/>
      <w:r w:rsidR="00EB3978" w:rsidRPr="00786331">
        <w:rPr>
          <w:sz w:val="28"/>
          <w:szCs w:val="28"/>
        </w:rPr>
        <w:t xml:space="preserve">in automatico forzerà la quadratura della denuncia aziendale. Si diffida ad effettuare autonome compensazioni su F24 di presunti importi a credito azienda, senza aver preventivamente verificato tale circostanza con l’ ufficio accertamento e gestione del credito  </w:t>
      </w:r>
    </w:p>
    <w:p w:rsidR="003C4C94" w:rsidRDefault="003C4C94" w:rsidP="003C4C94">
      <w:pPr>
        <w:rPr>
          <w:sz w:val="28"/>
          <w:szCs w:val="28"/>
        </w:rPr>
      </w:pPr>
    </w:p>
    <w:p w:rsidR="003C4C94" w:rsidRPr="00970093" w:rsidRDefault="003C4C94" w:rsidP="003C4C94">
      <w:pPr>
        <w:rPr>
          <w:rFonts w:ascii="Arial" w:hAnsi="Arial" w:cs="Arial"/>
          <w:b/>
          <w:i/>
          <w:sz w:val="28"/>
          <w:szCs w:val="28"/>
        </w:rPr>
      </w:pPr>
      <w:r w:rsidRPr="00970093">
        <w:rPr>
          <w:rFonts w:ascii="Arial" w:hAnsi="Arial" w:cs="Arial"/>
          <w:b/>
          <w:i/>
          <w:sz w:val="28"/>
          <w:szCs w:val="28"/>
        </w:rPr>
        <w:t xml:space="preserve">Visti i </w:t>
      </w:r>
      <w:r w:rsidR="006A6B36" w:rsidRPr="00970093">
        <w:rPr>
          <w:rFonts w:ascii="Arial" w:hAnsi="Arial" w:cs="Arial"/>
          <w:b/>
          <w:i/>
          <w:sz w:val="28"/>
          <w:szCs w:val="28"/>
        </w:rPr>
        <w:t xml:space="preserve"> </w:t>
      </w:r>
      <w:r w:rsidRPr="00970093">
        <w:rPr>
          <w:rFonts w:ascii="Arial" w:hAnsi="Arial" w:cs="Arial"/>
          <w:b/>
          <w:i/>
          <w:sz w:val="28"/>
          <w:szCs w:val="28"/>
        </w:rPr>
        <w:t>cambiamenti di natura organizzativa dell’Istituto</w:t>
      </w:r>
      <w:r w:rsidR="006A6B36" w:rsidRPr="00970093">
        <w:rPr>
          <w:rFonts w:ascii="Arial" w:hAnsi="Arial" w:cs="Arial"/>
          <w:b/>
          <w:i/>
          <w:sz w:val="28"/>
          <w:szCs w:val="28"/>
        </w:rPr>
        <w:t>, anche al fine di meglio indirizzare le vostre istanze ,</w:t>
      </w:r>
      <w:r w:rsidRPr="00970093">
        <w:rPr>
          <w:rFonts w:ascii="Arial" w:hAnsi="Arial" w:cs="Arial"/>
          <w:b/>
          <w:i/>
          <w:sz w:val="28"/>
          <w:szCs w:val="28"/>
        </w:rPr>
        <w:t xml:space="preserve"> vi elenchiamo in calce  gli indirizzi di casella istituzionale</w:t>
      </w:r>
      <w:r w:rsidR="006A6B36" w:rsidRPr="00970093">
        <w:rPr>
          <w:rFonts w:ascii="Arial" w:hAnsi="Arial" w:cs="Arial"/>
          <w:b/>
          <w:i/>
          <w:sz w:val="28"/>
          <w:szCs w:val="28"/>
        </w:rPr>
        <w:t>:</w:t>
      </w:r>
      <w:r w:rsidRPr="00970093">
        <w:rPr>
          <w:rFonts w:ascii="Arial" w:hAnsi="Arial" w:cs="Arial"/>
          <w:b/>
          <w:i/>
          <w:sz w:val="28"/>
          <w:szCs w:val="28"/>
        </w:rPr>
        <w:t xml:space="preserve"> </w:t>
      </w:r>
    </w:p>
    <w:p w:rsidR="003C4C94" w:rsidRDefault="003C4C94">
      <w:pPr>
        <w:rPr>
          <w:sz w:val="28"/>
          <w:szCs w:val="28"/>
        </w:rPr>
      </w:pPr>
    </w:p>
    <w:p w:rsidR="00FE2D67" w:rsidRDefault="00FE2D67"/>
    <w:p w:rsidR="00295568" w:rsidRDefault="00295568"/>
    <w:p w:rsidR="00D10847" w:rsidRPr="003C4C94" w:rsidRDefault="00970093">
      <w:pPr>
        <w:rPr>
          <w:sz w:val="28"/>
          <w:szCs w:val="28"/>
        </w:rPr>
      </w:pPr>
      <w:hyperlink r:id="rId6" w:history="1">
        <w:r w:rsidR="00C712D7" w:rsidRPr="003C4C94">
          <w:rPr>
            <w:rStyle w:val="Collegamentoipertestuale"/>
            <w:sz w:val="28"/>
            <w:szCs w:val="28"/>
          </w:rPr>
          <w:t>anagraficaflussi.foggia@inps.it</w:t>
        </w:r>
      </w:hyperlink>
      <w:r w:rsidR="00146A25" w:rsidRPr="003C4C94">
        <w:rPr>
          <w:sz w:val="28"/>
          <w:szCs w:val="28"/>
        </w:rPr>
        <w:t xml:space="preserve"> : </w:t>
      </w:r>
    </w:p>
    <w:p w:rsidR="00146A25" w:rsidRPr="00146A25" w:rsidRDefault="00146A25">
      <w:pPr>
        <w:rPr>
          <w:sz w:val="28"/>
          <w:szCs w:val="28"/>
        </w:rPr>
      </w:pPr>
      <w:r w:rsidRPr="00146A25">
        <w:rPr>
          <w:sz w:val="28"/>
          <w:szCs w:val="28"/>
        </w:rPr>
        <w:t>Iscrizioni, variazioni, cessazioni, inquadramento aziende ed autonomi</w:t>
      </w:r>
    </w:p>
    <w:p w:rsidR="00146A25" w:rsidRDefault="00146A25">
      <w:pPr>
        <w:rPr>
          <w:sz w:val="28"/>
          <w:szCs w:val="28"/>
        </w:rPr>
      </w:pPr>
      <w:r>
        <w:rPr>
          <w:sz w:val="28"/>
          <w:szCs w:val="28"/>
        </w:rPr>
        <w:t xml:space="preserve">Problematiche tecniche relative alla trasmissione denunce </w:t>
      </w:r>
      <w:proofErr w:type="spellStart"/>
      <w:r w:rsidR="00C712D7">
        <w:rPr>
          <w:sz w:val="28"/>
          <w:szCs w:val="28"/>
        </w:rPr>
        <w:t>U</w:t>
      </w:r>
      <w:r>
        <w:rPr>
          <w:sz w:val="28"/>
          <w:szCs w:val="28"/>
        </w:rPr>
        <w:t>niemens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Emens</w:t>
      </w:r>
      <w:proofErr w:type="spellEnd"/>
    </w:p>
    <w:p w:rsidR="00146A25" w:rsidRDefault="00146A25">
      <w:pPr>
        <w:rPr>
          <w:sz w:val="28"/>
          <w:szCs w:val="28"/>
        </w:rPr>
      </w:pPr>
      <w:r>
        <w:rPr>
          <w:sz w:val="28"/>
          <w:szCs w:val="28"/>
        </w:rPr>
        <w:t>Errori (matricola – codice causale – periodo) effettuati sul modello F24</w:t>
      </w:r>
    </w:p>
    <w:p w:rsidR="00146A25" w:rsidRDefault="00146A25">
      <w:pPr>
        <w:rPr>
          <w:sz w:val="28"/>
          <w:szCs w:val="28"/>
        </w:rPr>
      </w:pPr>
      <w:r>
        <w:rPr>
          <w:sz w:val="28"/>
          <w:szCs w:val="28"/>
        </w:rPr>
        <w:t>Modelli SA770</w:t>
      </w:r>
      <w:r w:rsidR="00295568">
        <w:rPr>
          <w:sz w:val="28"/>
          <w:szCs w:val="28"/>
        </w:rPr>
        <w:t xml:space="preserve">- </w:t>
      </w:r>
      <w:r>
        <w:rPr>
          <w:sz w:val="28"/>
          <w:szCs w:val="28"/>
        </w:rPr>
        <w:t>Sistemazione conto aziendale ed individuale</w:t>
      </w:r>
    </w:p>
    <w:p w:rsidR="00DE1A25" w:rsidRDefault="00DE1A25" w:rsidP="00DE1A25">
      <w:pPr>
        <w:rPr>
          <w:sz w:val="28"/>
          <w:szCs w:val="28"/>
        </w:rPr>
      </w:pPr>
      <w:r>
        <w:rPr>
          <w:sz w:val="28"/>
          <w:szCs w:val="28"/>
        </w:rPr>
        <w:t>Riscatti – Rendite vitalizie e ricongiunzioni</w:t>
      </w:r>
    </w:p>
    <w:p w:rsidR="00DE1A25" w:rsidRDefault="00DE1A25" w:rsidP="00DE1A25">
      <w:pPr>
        <w:rPr>
          <w:sz w:val="28"/>
          <w:szCs w:val="28"/>
        </w:rPr>
      </w:pPr>
      <w:r>
        <w:rPr>
          <w:sz w:val="28"/>
          <w:szCs w:val="28"/>
        </w:rPr>
        <w:t>Contribuzione figurativa</w:t>
      </w:r>
    </w:p>
    <w:p w:rsidR="00DE1A25" w:rsidRDefault="00DE1A25" w:rsidP="00DE1A25">
      <w:pPr>
        <w:rPr>
          <w:sz w:val="28"/>
          <w:szCs w:val="28"/>
        </w:rPr>
      </w:pPr>
      <w:r>
        <w:rPr>
          <w:sz w:val="28"/>
          <w:szCs w:val="28"/>
        </w:rPr>
        <w:t>Autorizzazioni e rimborsi versamenti volontari</w:t>
      </w:r>
    </w:p>
    <w:p w:rsidR="00FE2D67" w:rsidRDefault="00FE2D67"/>
    <w:p w:rsidR="00146A25" w:rsidRDefault="00970093">
      <w:pPr>
        <w:rPr>
          <w:sz w:val="28"/>
          <w:szCs w:val="28"/>
        </w:rPr>
      </w:pPr>
      <w:hyperlink r:id="rId7" w:history="1">
        <w:r w:rsidR="00C712D7" w:rsidRPr="00020942">
          <w:rPr>
            <w:rStyle w:val="Collegamentoipertestuale"/>
            <w:sz w:val="28"/>
            <w:szCs w:val="28"/>
          </w:rPr>
          <w:t>assicuratopensionato.foggia@inps.it</w:t>
        </w:r>
      </w:hyperlink>
      <w:r w:rsidR="00146A25">
        <w:rPr>
          <w:sz w:val="28"/>
          <w:szCs w:val="28"/>
        </w:rPr>
        <w:t>:</w:t>
      </w:r>
    </w:p>
    <w:p w:rsidR="00146A25" w:rsidRDefault="00146A25">
      <w:pPr>
        <w:rPr>
          <w:sz w:val="28"/>
          <w:szCs w:val="28"/>
        </w:rPr>
      </w:pPr>
      <w:r>
        <w:rPr>
          <w:sz w:val="28"/>
          <w:szCs w:val="28"/>
        </w:rPr>
        <w:t>Liquidazione e gestione delle pensioni</w:t>
      </w:r>
    </w:p>
    <w:p w:rsidR="00146A25" w:rsidRDefault="00146A25">
      <w:pPr>
        <w:rPr>
          <w:sz w:val="28"/>
          <w:szCs w:val="28"/>
        </w:rPr>
      </w:pPr>
      <w:r>
        <w:rPr>
          <w:sz w:val="28"/>
          <w:szCs w:val="28"/>
        </w:rPr>
        <w:t>Carta acquisti</w:t>
      </w:r>
    </w:p>
    <w:p w:rsidR="00295568" w:rsidRDefault="00295568">
      <w:pPr>
        <w:rPr>
          <w:sz w:val="28"/>
          <w:szCs w:val="28"/>
        </w:rPr>
      </w:pPr>
      <w:r>
        <w:rPr>
          <w:sz w:val="28"/>
          <w:szCs w:val="28"/>
        </w:rPr>
        <w:t>Cessione del quinto</w:t>
      </w:r>
    </w:p>
    <w:p w:rsidR="00295568" w:rsidRDefault="00295568">
      <w:pPr>
        <w:rPr>
          <w:sz w:val="28"/>
          <w:szCs w:val="28"/>
        </w:rPr>
      </w:pPr>
      <w:r>
        <w:rPr>
          <w:sz w:val="28"/>
          <w:szCs w:val="28"/>
        </w:rPr>
        <w:t>Deleghe pensioni</w:t>
      </w:r>
    </w:p>
    <w:p w:rsidR="00FE2D67" w:rsidRDefault="00FE2D67"/>
    <w:p w:rsidR="00146A25" w:rsidRDefault="00970093">
      <w:pPr>
        <w:rPr>
          <w:sz w:val="28"/>
          <w:szCs w:val="28"/>
        </w:rPr>
      </w:pPr>
      <w:hyperlink r:id="rId8" w:history="1">
        <w:r w:rsidR="00C712D7" w:rsidRPr="00020942">
          <w:rPr>
            <w:rStyle w:val="Collegamentoipertestuale"/>
            <w:sz w:val="28"/>
            <w:szCs w:val="28"/>
          </w:rPr>
          <w:t>fondispeciali.foggia@inps.it</w:t>
        </w:r>
      </w:hyperlink>
      <w:r w:rsidR="00146A25">
        <w:rPr>
          <w:sz w:val="28"/>
          <w:szCs w:val="28"/>
        </w:rPr>
        <w:t>:</w:t>
      </w:r>
    </w:p>
    <w:p w:rsidR="00146A25" w:rsidRDefault="00035132">
      <w:pPr>
        <w:rPr>
          <w:sz w:val="28"/>
          <w:szCs w:val="28"/>
        </w:rPr>
      </w:pPr>
      <w:r>
        <w:rPr>
          <w:sz w:val="28"/>
          <w:szCs w:val="28"/>
        </w:rPr>
        <w:t>Fondi speciali – Convenzioni internazionali</w:t>
      </w:r>
    </w:p>
    <w:p w:rsidR="00FE2D67" w:rsidRDefault="00FE2D67"/>
    <w:p w:rsidR="00035132" w:rsidRDefault="00970093">
      <w:pPr>
        <w:rPr>
          <w:sz w:val="28"/>
          <w:szCs w:val="28"/>
        </w:rPr>
      </w:pPr>
      <w:hyperlink r:id="rId9" w:history="1">
        <w:r w:rsidR="00C712D7" w:rsidRPr="00020942">
          <w:rPr>
            <w:rStyle w:val="Collegamentoipertestuale"/>
            <w:sz w:val="28"/>
            <w:szCs w:val="28"/>
          </w:rPr>
          <w:t>invalidicivili.foggia@inps.it</w:t>
        </w:r>
      </w:hyperlink>
      <w:r w:rsidR="00C712D7">
        <w:rPr>
          <w:sz w:val="28"/>
          <w:szCs w:val="28"/>
        </w:rPr>
        <w:t>:</w:t>
      </w:r>
    </w:p>
    <w:p w:rsidR="00295568" w:rsidRDefault="00C712D7">
      <w:r>
        <w:rPr>
          <w:sz w:val="28"/>
          <w:szCs w:val="28"/>
        </w:rPr>
        <w:t>Prestazioni connesse all’invalidità civile</w:t>
      </w:r>
    </w:p>
    <w:p w:rsidR="00295568" w:rsidRDefault="00295568"/>
    <w:p w:rsidR="00C712D7" w:rsidRDefault="00970093">
      <w:pPr>
        <w:rPr>
          <w:sz w:val="28"/>
          <w:szCs w:val="28"/>
        </w:rPr>
      </w:pPr>
      <w:hyperlink r:id="rId10" w:history="1">
        <w:r w:rsidR="00FE2D67" w:rsidRPr="00645B28">
          <w:rPr>
            <w:rStyle w:val="Collegamentoipertestuale"/>
            <w:sz w:val="28"/>
            <w:szCs w:val="28"/>
          </w:rPr>
          <w:t>sostegnoreddito.foggia@inps.it</w:t>
        </w:r>
      </w:hyperlink>
      <w:r w:rsidR="00C712D7">
        <w:rPr>
          <w:sz w:val="28"/>
          <w:szCs w:val="28"/>
        </w:rPr>
        <w:t>:</w:t>
      </w:r>
    </w:p>
    <w:p w:rsidR="00C712D7" w:rsidRDefault="00C712D7">
      <w:pPr>
        <w:rPr>
          <w:sz w:val="28"/>
          <w:szCs w:val="28"/>
        </w:rPr>
      </w:pPr>
      <w:r>
        <w:rPr>
          <w:sz w:val="28"/>
          <w:szCs w:val="28"/>
        </w:rPr>
        <w:t>Disoccupazione agricola e non – Permessi legge 104/1992</w:t>
      </w:r>
    </w:p>
    <w:p w:rsidR="00295568" w:rsidRDefault="00C712D7">
      <w:pPr>
        <w:rPr>
          <w:sz w:val="28"/>
          <w:szCs w:val="28"/>
        </w:rPr>
      </w:pPr>
      <w:r>
        <w:rPr>
          <w:sz w:val="28"/>
          <w:szCs w:val="28"/>
        </w:rPr>
        <w:t>Modello ISEE – Cure Termali – TFR – Crediti diversi – CIG e CIGS in deroga</w:t>
      </w:r>
    </w:p>
    <w:p w:rsidR="00C712D7" w:rsidRDefault="008E4823">
      <w:pPr>
        <w:rPr>
          <w:sz w:val="28"/>
          <w:szCs w:val="28"/>
        </w:rPr>
      </w:pPr>
      <w:r>
        <w:rPr>
          <w:sz w:val="28"/>
          <w:szCs w:val="28"/>
        </w:rPr>
        <w:t xml:space="preserve">Mobilità - </w:t>
      </w:r>
      <w:r w:rsidR="00C712D7">
        <w:rPr>
          <w:sz w:val="28"/>
          <w:szCs w:val="28"/>
        </w:rPr>
        <w:t>Contratti di solidarietà – LSU – ACT</w:t>
      </w:r>
      <w:r>
        <w:rPr>
          <w:sz w:val="28"/>
          <w:szCs w:val="28"/>
        </w:rPr>
        <w:t>-</w:t>
      </w:r>
    </w:p>
    <w:p w:rsidR="00FE2D67" w:rsidRDefault="00FE2D67"/>
    <w:p w:rsidR="00C712D7" w:rsidRDefault="00970093">
      <w:pPr>
        <w:rPr>
          <w:sz w:val="28"/>
          <w:szCs w:val="28"/>
        </w:rPr>
      </w:pPr>
      <w:hyperlink r:id="rId11" w:history="1">
        <w:r w:rsidR="00C712D7" w:rsidRPr="00020942">
          <w:rPr>
            <w:rStyle w:val="Collegamentoipertestuale"/>
            <w:sz w:val="28"/>
            <w:szCs w:val="28"/>
          </w:rPr>
          <w:t>soggettocontribuente.foggia@inps.it</w:t>
        </w:r>
      </w:hyperlink>
      <w:r w:rsidR="00C712D7">
        <w:rPr>
          <w:sz w:val="28"/>
          <w:szCs w:val="28"/>
        </w:rPr>
        <w:t>:</w:t>
      </w:r>
    </w:p>
    <w:p w:rsidR="00295568" w:rsidRDefault="00295568">
      <w:pPr>
        <w:rPr>
          <w:sz w:val="28"/>
          <w:szCs w:val="28"/>
        </w:rPr>
      </w:pPr>
      <w:r>
        <w:rPr>
          <w:sz w:val="28"/>
          <w:szCs w:val="28"/>
        </w:rPr>
        <w:t>Informazioni aziendali –stato lavorazione pratiche</w:t>
      </w:r>
    </w:p>
    <w:p w:rsidR="00295568" w:rsidRDefault="00295568">
      <w:pPr>
        <w:rPr>
          <w:sz w:val="28"/>
          <w:szCs w:val="28"/>
        </w:rPr>
      </w:pPr>
      <w:r>
        <w:rPr>
          <w:sz w:val="28"/>
          <w:szCs w:val="28"/>
        </w:rPr>
        <w:t>Attivazione Agenda Appuntamenti</w:t>
      </w:r>
    </w:p>
    <w:p w:rsidR="00C712D7" w:rsidRDefault="00C712D7">
      <w:pPr>
        <w:rPr>
          <w:sz w:val="28"/>
          <w:szCs w:val="28"/>
        </w:rPr>
      </w:pPr>
      <w:r>
        <w:rPr>
          <w:sz w:val="28"/>
          <w:szCs w:val="28"/>
        </w:rPr>
        <w:t>Dilazioni – Sgravi esattoriali – Rimborsi</w:t>
      </w:r>
    </w:p>
    <w:p w:rsidR="00C712D7" w:rsidRDefault="00C712D7">
      <w:pPr>
        <w:rPr>
          <w:sz w:val="28"/>
          <w:szCs w:val="28"/>
        </w:rPr>
      </w:pPr>
      <w:r>
        <w:rPr>
          <w:sz w:val="28"/>
          <w:szCs w:val="28"/>
        </w:rPr>
        <w:t>Modelli A1 per distacchi all’estero – DURC – Compensazioni</w:t>
      </w:r>
    </w:p>
    <w:p w:rsidR="00295568" w:rsidRDefault="00295568">
      <w:pPr>
        <w:rPr>
          <w:sz w:val="28"/>
          <w:szCs w:val="28"/>
        </w:rPr>
      </w:pPr>
      <w:r>
        <w:rPr>
          <w:sz w:val="28"/>
          <w:szCs w:val="28"/>
        </w:rPr>
        <w:t>Assegnazione e gestione PIN</w:t>
      </w:r>
      <w:r w:rsidR="002946BF">
        <w:rPr>
          <w:sz w:val="28"/>
          <w:szCs w:val="28"/>
        </w:rPr>
        <w:t xml:space="preserve"> aziende, professionisti, cittadini</w:t>
      </w:r>
    </w:p>
    <w:p w:rsidR="002946BF" w:rsidRDefault="002946BF" w:rsidP="002946BF">
      <w:pPr>
        <w:rPr>
          <w:sz w:val="28"/>
          <w:szCs w:val="28"/>
        </w:rPr>
      </w:pPr>
      <w:r>
        <w:rPr>
          <w:sz w:val="28"/>
          <w:szCs w:val="28"/>
        </w:rPr>
        <w:t>Voucher lavoro occasionale (vendita e rimborsi)</w:t>
      </w:r>
    </w:p>
    <w:p w:rsidR="002946BF" w:rsidRDefault="002946BF">
      <w:pPr>
        <w:rPr>
          <w:sz w:val="28"/>
          <w:szCs w:val="28"/>
        </w:rPr>
      </w:pPr>
    </w:p>
    <w:p w:rsidR="00FE2D67" w:rsidRDefault="00FE2D67"/>
    <w:p w:rsidR="007571B6" w:rsidRDefault="00970093">
      <w:pPr>
        <w:rPr>
          <w:sz w:val="28"/>
          <w:szCs w:val="28"/>
        </w:rPr>
      </w:pPr>
      <w:hyperlink r:id="rId12" w:history="1">
        <w:r w:rsidR="007571B6" w:rsidRPr="00020942">
          <w:rPr>
            <w:rStyle w:val="Collegamentoipertestuale"/>
            <w:sz w:val="28"/>
            <w:szCs w:val="28"/>
          </w:rPr>
          <w:t>accertamento.foggia@inps.it</w:t>
        </w:r>
      </w:hyperlink>
      <w:r w:rsidR="007571B6">
        <w:rPr>
          <w:sz w:val="28"/>
          <w:szCs w:val="28"/>
        </w:rPr>
        <w:t>:</w:t>
      </w:r>
    </w:p>
    <w:p w:rsidR="00C712D7" w:rsidRDefault="00C712D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571B6">
        <w:rPr>
          <w:sz w:val="28"/>
          <w:szCs w:val="28"/>
        </w:rPr>
        <w:t xml:space="preserve">Note di rettifica – Regolarizzazioni </w:t>
      </w:r>
      <w:r w:rsidR="005C6DED">
        <w:rPr>
          <w:sz w:val="28"/>
          <w:szCs w:val="28"/>
        </w:rPr>
        <w:t xml:space="preserve">aziendali </w:t>
      </w:r>
      <w:r w:rsidR="007571B6">
        <w:rPr>
          <w:sz w:val="28"/>
          <w:szCs w:val="28"/>
        </w:rPr>
        <w:t>spontanee</w:t>
      </w:r>
      <w:r w:rsidR="005C6DED">
        <w:rPr>
          <w:sz w:val="28"/>
          <w:szCs w:val="28"/>
        </w:rPr>
        <w:t>,</w:t>
      </w:r>
      <w:r w:rsidR="007571B6">
        <w:rPr>
          <w:sz w:val="28"/>
          <w:szCs w:val="28"/>
        </w:rPr>
        <w:t xml:space="preserve"> da verbale ispettivo </w:t>
      </w:r>
      <w:r w:rsidR="005C6DED">
        <w:rPr>
          <w:sz w:val="28"/>
          <w:szCs w:val="28"/>
        </w:rPr>
        <w:t>e da</w:t>
      </w:r>
      <w:r w:rsidR="007571B6">
        <w:rPr>
          <w:sz w:val="28"/>
          <w:szCs w:val="28"/>
        </w:rPr>
        <w:t xml:space="preserve"> denuncia del lavoratore.</w:t>
      </w:r>
    </w:p>
    <w:p w:rsidR="007571B6" w:rsidRDefault="00970093">
      <w:pPr>
        <w:rPr>
          <w:sz w:val="28"/>
          <w:szCs w:val="28"/>
        </w:rPr>
      </w:pPr>
      <w:hyperlink r:id="rId13" w:history="1">
        <w:r w:rsidR="007571B6" w:rsidRPr="00020942">
          <w:rPr>
            <w:rStyle w:val="Collegamentoipertestuale"/>
            <w:sz w:val="28"/>
            <w:szCs w:val="28"/>
          </w:rPr>
          <w:t>gestionecredito.foggia@inps.it</w:t>
        </w:r>
      </w:hyperlink>
      <w:r w:rsidR="007571B6">
        <w:rPr>
          <w:sz w:val="28"/>
          <w:szCs w:val="28"/>
        </w:rPr>
        <w:t>:</w:t>
      </w:r>
    </w:p>
    <w:p w:rsidR="007571B6" w:rsidRDefault="007571B6">
      <w:pPr>
        <w:rPr>
          <w:sz w:val="28"/>
          <w:szCs w:val="28"/>
        </w:rPr>
      </w:pPr>
      <w:r>
        <w:rPr>
          <w:sz w:val="28"/>
          <w:szCs w:val="28"/>
        </w:rPr>
        <w:t>Gestione denunce insolute – diffida e denuncia per delitti di omesso versamento delle quote a carico del lavoratore – Regolarizzazione mobilità</w:t>
      </w:r>
    </w:p>
    <w:p w:rsidR="007571B6" w:rsidRDefault="00970093">
      <w:pPr>
        <w:rPr>
          <w:sz w:val="28"/>
          <w:szCs w:val="28"/>
        </w:rPr>
      </w:pPr>
      <w:hyperlink r:id="rId14" w:history="1">
        <w:r w:rsidR="00CD2057" w:rsidRPr="00020942">
          <w:rPr>
            <w:rStyle w:val="Collegamentoipertestuale"/>
            <w:sz w:val="28"/>
            <w:szCs w:val="28"/>
          </w:rPr>
          <w:t>verificaamministrativa.foggia@inps.it</w:t>
        </w:r>
      </w:hyperlink>
      <w:r w:rsidR="00CD2057">
        <w:rPr>
          <w:sz w:val="28"/>
          <w:szCs w:val="28"/>
        </w:rPr>
        <w:t>:</w:t>
      </w:r>
    </w:p>
    <w:p w:rsidR="00CD2057" w:rsidRDefault="00CD2057">
      <w:pPr>
        <w:rPr>
          <w:sz w:val="28"/>
          <w:szCs w:val="28"/>
        </w:rPr>
      </w:pPr>
      <w:r>
        <w:rPr>
          <w:sz w:val="28"/>
          <w:szCs w:val="28"/>
        </w:rPr>
        <w:t xml:space="preserve">Regolarizzazione contributiva virtuale in edilizia </w:t>
      </w:r>
    </w:p>
    <w:p w:rsidR="00CD2057" w:rsidRDefault="00CD2057">
      <w:pPr>
        <w:rPr>
          <w:sz w:val="28"/>
          <w:szCs w:val="28"/>
        </w:rPr>
      </w:pPr>
      <w:r>
        <w:rPr>
          <w:sz w:val="28"/>
          <w:szCs w:val="28"/>
        </w:rPr>
        <w:t>Recupero contributo addizionale su integrazioni salariali</w:t>
      </w:r>
    </w:p>
    <w:p w:rsidR="00CD2057" w:rsidRDefault="00CD2057">
      <w:pPr>
        <w:rPr>
          <w:sz w:val="28"/>
          <w:szCs w:val="28"/>
        </w:rPr>
      </w:pPr>
      <w:r>
        <w:rPr>
          <w:sz w:val="28"/>
          <w:szCs w:val="28"/>
        </w:rPr>
        <w:t>Confronto monti retributivi</w:t>
      </w:r>
    </w:p>
    <w:p w:rsidR="00CD2057" w:rsidRDefault="00CD2057">
      <w:pPr>
        <w:rPr>
          <w:sz w:val="28"/>
          <w:szCs w:val="28"/>
        </w:rPr>
      </w:pPr>
      <w:r>
        <w:rPr>
          <w:sz w:val="28"/>
          <w:szCs w:val="28"/>
        </w:rPr>
        <w:t>Tutoraggio grandi aziende</w:t>
      </w:r>
    </w:p>
    <w:p w:rsidR="00CD2057" w:rsidRDefault="00CD2057">
      <w:pPr>
        <w:rPr>
          <w:sz w:val="28"/>
          <w:szCs w:val="28"/>
        </w:rPr>
      </w:pPr>
      <w:r>
        <w:rPr>
          <w:sz w:val="28"/>
          <w:szCs w:val="28"/>
        </w:rPr>
        <w:t xml:space="preserve">Poseidone – CRAA – </w:t>
      </w:r>
      <w:r w:rsidR="00FB32D1">
        <w:rPr>
          <w:sz w:val="28"/>
          <w:szCs w:val="28"/>
        </w:rPr>
        <w:t>5</w:t>
      </w:r>
      <w:r>
        <w:rPr>
          <w:sz w:val="28"/>
          <w:szCs w:val="28"/>
        </w:rPr>
        <w:t xml:space="preserve">N – </w:t>
      </w:r>
      <w:r w:rsidR="00FB32D1">
        <w:rPr>
          <w:sz w:val="28"/>
          <w:szCs w:val="28"/>
        </w:rPr>
        <w:t>5</w:t>
      </w:r>
      <w:r>
        <w:rPr>
          <w:sz w:val="28"/>
          <w:szCs w:val="28"/>
        </w:rPr>
        <w:t>Q</w:t>
      </w:r>
    </w:p>
    <w:p w:rsidR="00FE2D67" w:rsidRDefault="00FE2D67"/>
    <w:p w:rsidR="00295568" w:rsidRDefault="00295568"/>
    <w:p w:rsidR="00295568" w:rsidRDefault="00295568"/>
    <w:p w:rsidR="00295568" w:rsidRDefault="00295568"/>
    <w:p w:rsidR="00295568" w:rsidRDefault="00295568"/>
    <w:p w:rsidR="00295568" w:rsidRDefault="00295568"/>
    <w:p w:rsidR="00295568" w:rsidRDefault="00295568"/>
    <w:p w:rsidR="00CD2057" w:rsidRDefault="00970093">
      <w:pPr>
        <w:rPr>
          <w:sz w:val="28"/>
          <w:szCs w:val="28"/>
        </w:rPr>
      </w:pPr>
      <w:hyperlink r:id="rId15" w:history="1">
        <w:r w:rsidR="00FB32D1" w:rsidRPr="00020942">
          <w:rPr>
            <w:rStyle w:val="Collegamentoipertestuale"/>
            <w:sz w:val="28"/>
            <w:szCs w:val="28"/>
          </w:rPr>
          <w:t>controlloprestazioni.foggia@inps.it</w:t>
        </w:r>
      </w:hyperlink>
      <w:r w:rsidR="00FB32D1">
        <w:rPr>
          <w:sz w:val="28"/>
          <w:szCs w:val="28"/>
        </w:rPr>
        <w:t>:</w:t>
      </w:r>
    </w:p>
    <w:p w:rsidR="00FB32D1" w:rsidRDefault="00FB32D1">
      <w:pPr>
        <w:rPr>
          <w:sz w:val="28"/>
          <w:szCs w:val="28"/>
        </w:rPr>
      </w:pPr>
      <w:r>
        <w:rPr>
          <w:sz w:val="28"/>
          <w:szCs w:val="28"/>
        </w:rPr>
        <w:t>Gestione crediti per indebite riscossioni di pensioni e prestazioni a sostegno del reddito</w:t>
      </w:r>
    </w:p>
    <w:p w:rsidR="00FB32D1" w:rsidRDefault="00FB32D1">
      <w:pPr>
        <w:rPr>
          <w:sz w:val="28"/>
          <w:szCs w:val="28"/>
        </w:rPr>
      </w:pPr>
      <w:r>
        <w:rPr>
          <w:sz w:val="28"/>
          <w:szCs w:val="28"/>
        </w:rPr>
        <w:t>Visite mediche di controllo – Surroghe – Convenzione INPS/INAIL</w:t>
      </w:r>
    </w:p>
    <w:p w:rsidR="00FB32D1" w:rsidRDefault="00E1689E">
      <w:pPr>
        <w:rPr>
          <w:sz w:val="28"/>
          <w:szCs w:val="28"/>
        </w:rPr>
      </w:pPr>
      <w:r>
        <w:rPr>
          <w:sz w:val="28"/>
          <w:szCs w:val="28"/>
        </w:rPr>
        <w:t>Indennità di maternità – Autorizzazioni ANF – AF Domestici</w:t>
      </w:r>
    </w:p>
    <w:p w:rsidR="00E1689E" w:rsidRDefault="00E1689E">
      <w:pPr>
        <w:rPr>
          <w:sz w:val="28"/>
          <w:szCs w:val="28"/>
        </w:rPr>
      </w:pPr>
      <w:r>
        <w:rPr>
          <w:sz w:val="28"/>
          <w:szCs w:val="28"/>
        </w:rPr>
        <w:t>Gestione separata ( Indennità di malattia – indennità UNATANTUM co.co.pro)</w:t>
      </w:r>
    </w:p>
    <w:p w:rsidR="00FE2D67" w:rsidRDefault="00FE2D67"/>
    <w:p w:rsidR="00295568" w:rsidRDefault="00295568"/>
    <w:p w:rsidR="00E1689E" w:rsidRDefault="00970093">
      <w:pPr>
        <w:rPr>
          <w:sz w:val="28"/>
          <w:szCs w:val="28"/>
        </w:rPr>
      </w:pPr>
      <w:hyperlink r:id="rId16" w:history="1">
        <w:r w:rsidR="00E1689E" w:rsidRPr="00020942">
          <w:rPr>
            <w:rStyle w:val="Collegamentoipertestuale"/>
            <w:sz w:val="28"/>
            <w:szCs w:val="28"/>
          </w:rPr>
          <w:t>informazioniistituzionali.foggia@inps.it</w:t>
        </w:r>
      </w:hyperlink>
      <w:r w:rsidR="00E1689E">
        <w:rPr>
          <w:sz w:val="28"/>
          <w:szCs w:val="28"/>
        </w:rPr>
        <w:t>:</w:t>
      </w:r>
    </w:p>
    <w:p w:rsidR="002946BF" w:rsidRDefault="00E1689E">
      <w:pPr>
        <w:rPr>
          <w:sz w:val="28"/>
          <w:szCs w:val="28"/>
        </w:rPr>
      </w:pPr>
      <w:r>
        <w:rPr>
          <w:sz w:val="28"/>
          <w:szCs w:val="28"/>
        </w:rPr>
        <w:t>Informazioni istituzional</w:t>
      </w:r>
      <w:r w:rsidR="002946BF">
        <w:rPr>
          <w:sz w:val="28"/>
          <w:szCs w:val="28"/>
        </w:rPr>
        <w:t>i</w:t>
      </w:r>
      <w:r>
        <w:rPr>
          <w:sz w:val="28"/>
          <w:szCs w:val="28"/>
        </w:rPr>
        <w:t xml:space="preserve"> – Rapporti con il pubblico  Patronati e Associazioni di categoria –</w:t>
      </w:r>
    </w:p>
    <w:p w:rsidR="00E1689E" w:rsidRDefault="00E1689E">
      <w:pPr>
        <w:rPr>
          <w:sz w:val="28"/>
          <w:szCs w:val="28"/>
        </w:rPr>
      </w:pPr>
      <w:r>
        <w:rPr>
          <w:sz w:val="28"/>
          <w:szCs w:val="28"/>
        </w:rPr>
        <w:t xml:space="preserve">Segreteria Comitato Provinciale </w:t>
      </w:r>
    </w:p>
    <w:p w:rsidR="00E1689E" w:rsidRDefault="00E1689E">
      <w:pPr>
        <w:rPr>
          <w:sz w:val="28"/>
          <w:szCs w:val="28"/>
        </w:rPr>
      </w:pPr>
    </w:p>
    <w:p w:rsidR="00E1689E" w:rsidRDefault="00E1689E">
      <w:pPr>
        <w:rPr>
          <w:sz w:val="28"/>
          <w:szCs w:val="28"/>
        </w:rPr>
      </w:pPr>
    </w:p>
    <w:p w:rsidR="00C712D7" w:rsidRDefault="00C712D7">
      <w:pPr>
        <w:rPr>
          <w:sz w:val="28"/>
          <w:szCs w:val="28"/>
        </w:rPr>
      </w:pPr>
    </w:p>
    <w:p w:rsidR="00C712D7" w:rsidRDefault="00C712D7">
      <w:pPr>
        <w:rPr>
          <w:sz w:val="28"/>
          <w:szCs w:val="28"/>
        </w:rPr>
      </w:pPr>
    </w:p>
    <w:p w:rsidR="00C712D7" w:rsidRDefault="00C712D7">
      <w:pPr>
        <w:rPr>
          <w:sz w:val="28"/>
          <w:szCs w:val="28"/>
        </w:rPr>
      </w:pPr>
    </w:p>
    <w:p w:rsidR="00035132" w:rsidRDefault="00035132">
      <w:pPr>
        <w:rPr>
          <w:sz w:val="28"/>
          <w:szCs w:val="28"/>
        </w:rPr>
      </w:pPr>
    </w:p>
    <w:p w:rsidR="00146A25" w:rsidRDefault="00146A25">
      <w:pPr>
        <w:rPr>
          <w:sz w:val="28"/>
          <w:szCs w:val="28"/>
        </w:rPr>
      </w:pPr>
    </w:p>
    <w:p w:rsidR="00146A25" w:rsidRPr="00146A25" w:rsidRDefault="00146A25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sectPr w:rsidR="00146A25" w:rsidRPr="00146A2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96156"/>
    <w:multiLevelType w:val="hybridMultilevel"/>
    <w:tmpl w:val="CD386D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5E589E"/>
    <w:multiLevelType w:val="hybridMultilevel"/>
    <w:tmpl w:val="8B5A609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25917"/>
    <w:multiLevelType w:val="hybridMultilevel"/>
    <w:tmpl w:val="400EBF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141672"/>
    <w:multiLevelType w:val="hybridMultilevel"/>
    <w:tmpl w:val="A0C4E7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AD3DCF"/>
    <w:multiLevelType w:val="hybridMultilevel"/>
    <w:tmpl w:val="D954F7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B0D"/>
    <w:rsid w:val="00012B9E"/>
    <w:rsid w:val="00035132"/>
    <w:rsid w:val="000D227F"/>
    <w:rsid w:val="00146A25"/>
    <w:rsid w:val="00164B0E"/>
    <w:rsid w:val="00227C27"/>
    <w:rsid w:val="00241BDD"/>
    <w:rsid w:val="00262EEB"/>
    <w:rsid w:val="002946BF"/>
    <w:rsid w:val="00295568"/>
    <w:rsid w:val="003C4C94"/>
    <w:rsid w:val="005C6DED"/>
    <w:rsid w:val="006A6B36"/>
    <w:rsid w:val="007571B6"/>
    <w:rsid w:val="00786331"/>
    <w:rsid w:val="008E4823"/>
    <w:rsid w:val="00970093"/>
    <w:rsid w:val="00995DF4"/>
    <w:rsid w:val="00B25B74"/>
    <w:rsid w:val="00C712D7"/>
    <w:rsid w:val="00CD2057"/>
    <w:rsid w:val="00D10847"/>
    <w:rsid w:val="00DE1A25"/>
    <w:rsid w:val="00E1689E"/>
    <w:rsid w:val="00E31B0D"/>
    <w:rsid w:val="00EB3978"/>
    <w:rsid w:val="00EF4031"/>
    <w:rsid w:val="00F90B16"/>
    <w:rsid w:val="00FB32D1"/>
    <w:rsid w:val="00FE2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95DF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995DF4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1A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1A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95DF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995DF4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1A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1A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ndispeciali.foggia@inps.it" TargetMode="External"/><Relationship Id="rId13" Type="http://schemas.openxmlformats.org/officeDocument/2006/relationships/hyperlink" Target="mailto:gestionecredito.foggia@inps.it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mailto:assicuratopensionato.foggia@inps.it" TargetMode="External"/><Relationship Id="rId12" Type="http://schemas.openxmlformats.org/officeDocument/2006/relationships/hyperlink" Target="mailto:accertamento.foggia@inps.it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informazioniistituzionali.foggia@inps.it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anagraficaflussi.foggia@inps.it" TargetMode="External"/><Relationship Id="rId11" Type="http://schemas.openxmlformats.org/officeDocument/2006/relationships/hyperlink" Target="mailto:soggettocontribuente.foggia@inps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ontrolloprestazioni.foggia@inps.it" TargetMode="External"/><Relationship Id="rId10" Type="http://schemas.openxmlformats.org/officeDocument/2006/relationships/hyperlink" Target="mailto:sostegnoreddito.foggia@inps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validicivili.foggia@inps.it" TargetMode="External"/><Relationship Id="rId14" Type="http://schemas.openxmlformats.org/officeDocument/2006/relationships/hyperlink" Target="mailto:verificaamministrativa.foggia@inps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710</Words>
  <Characters>4049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INPS</Company>
  <LinksUpToDate>false</LinksUpToDate>
  <CharactersWithSpaces>4750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inps</dc:creator>
  <cp:keywords/>
  <dc:description/>
  <cp:lastModifiedBy>inps</cp:lastModifiedBy>
  <cp:revision>10</cp:revision>
  <cp:lastPrinted>2012-11-15T13:36:00Z</cp:lastPrinted>
  <dcterms:created xsi:type="dcterms:W3CDTF">2012-11-16T13:50:00Z</dcterms:created>
  <dcterms:modified xsi:type="dcterms:W3CDTF">2012-11-16T14:12:00Z</dcterms:modified>
</cp:coreProperties>
</file>